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tblLook w:val="04A0" w:firstRow="1" w:lastRow="0" w:firstColumn="1" w:lastColumn="0" w:noHBand="0" w:noVBand="1"/>
      </w:tblPr>
      <w:tblGrid>
        <w:gridCol w:w="1525"/>
        <w:gridCol w:w="8370"/>
      </w:tblGrid>
      <w:tr w:rsidR="00154EDC" w14:paraId="2C8519EB" w14:textId="77777777" w:rsidTr="00154EDC">
        <w:tc>
          <w:tcPr>
            <w:tcW w:w="9895" w:type="dxa"/>
            <w:gridSpan w:val="2"/>
          </w:tcPr>
          <w:p w14:paraId="64585A17" w14:textId="54F84CEE" w:rsidR="00154EDC" w:rsidRPr="00154EDC" w:rsidRDefault="00154EDC" w:rsidP="00154EDC">
            <w:pPr>
              <w:jc w:val="center"/>
              <w:rPr>
                <w:b/>
                <w:bCs/>
                <w:sz w:val="32"/>
                <w:szCs w:val="32"/>
              </w:rPr>
            </w:pPr>
            <w:r w:rsidRPr="00154EDC">
              <w:rPr>
                <w:b/>
                <w:bCs/>
                <w:sz w:val="32"/>
                <w:szCs w:val="32"/>
              </w:rPr>
              <w:t>Friday</w:t>
            </w:r>
          </w:p>
        </w:tc>
      </w:tr>
      <w:tr w:rsidR="00154EDC" w14:paraId="3ADF2D9A" w14:textId="77777777" w:rsidTr="00154EDC">
        <w:tc>
          <w:tcPr>
            <w:tcW w:w="9895" w:type="dxa"/>
            <w:gridSpan w:val="2"/>
          </w:tcPr>
          <w:p w14:paraId="7CFE17AC" w14:textId="01CB6FAA" w:rsidR="00154EDC" w:rsidRDefault="00154EDC" w:rsidP="00154EDC">
            <w:pPr>
              <w:jc w:val="center"/>
            </w:pPr>
            <w:r>
              <w:t>Virtual Conference   6:00-8:30pm</w:t>
            </w:r>
          </w:p>
        </w:tc>
      </w:tr>
      <w:tr w:rsidR="00154EDC" w14:paraId="3BDD080F" w14:textId="77777777" w:rsidTr="00154EDC">
        <w:tc>
          <w:tcPr>
            <w:tcW w:w="1525" w:type="dxa"/>
          </w:tcPr>
          <w:p w14:paraId="1EE53A33" w14:textId="4D18A724" w:rsidR="00154EDC" w:rsidRDefault="00154EDC">
            <w:r>
              <w:t>6:00-6:30</w:t>
            </w:r>
            <w:r w:rsidR="00F64779">
              <w:t>pm</w:t>
            </w:r>
          </w:p>
        </w:tc>
        <w:tc>
          <w:tcPr>
            <w:tcW w:w="8370" w:type="dxa"/>
          </w:tcPr>
          <w:p w14:paraId="5AF6746B" w14:textId="72069792" w:rsidR="00154EDC" w:rsidRPr="00A25066" w:rsidRDefault="00A25066" w:rsidP="00A25066">
            <w:pPr>
              <w:rPr>
                <w:sz w:val="28"/>
                <w:szCs w:val="28"/>
              </w:rPr>
            </w:pPr>
            <w:r>
              <w:rPr>
                <w:sz w:val="28"/>
                <w:szCs w:val="28"/>
              </w:rPr>
              <w:t xml:space="preserve">                            </w:t>
            </w:r>
            <w:r w:rsidR="00154EDC" w:rsidRPr="00A25066">
              <w:rPr>
                <w:sz w:val="28"/>
                <w:szCs w:val="28"/>
              </w:rPr>
              <w:t>Welcome &amp; Public Policy in ECE</w:t>
            </w:r>
          </w:p>
        </w:tc>
      </w:tr>
      <w:tr w:rsidR="00154EDC" w14:paraId="7A1C30CD" w14:textId="77777777" w:rsidTr="00154EDC">
        <w:tc>
          <w:tcPr>
            <w:tcW w:w="1525" w:type="dxa"/>
          </w:tcPr>
          <w:p w14:paraId="298B0376" w14:textId="0CB41576" w:rsidR="00154EDC" w:rsidRDefault="00F64779">
            <w:r>
              <w:t>Sessions</w:t>
            </w:r>
          </w:p>
        </w:tc>
        <w:tc>
          <w:tcPr>
            <w:tcW w:w="8370" w:type="dxa"/>
          </w:tcPr>
          <w:p w14:paraId="5510A1CE" w14:textId="77777777" w:rsidR="00154EDC" w:rsidRDefault="00154EDC"/>
        </w:tc>
      </w:tr>
      <w:tr w:rsidR="00154EDC" w14:paraId="45E2F2AB" w14:textId="77777777" w:rsidTr="00154EDC">
        <w:tc>
          <w:tcPr>
            <w:tcW w:w="1525" w:type="dxa"/>
          </w:tcPr>
          <w:p w14:paraId="268927ED" w14:textId="6A0BC5D6" w:rsidR="00154EDC" w:rsidRDefault="00154EDC">
            <w:r>
              <w:t>6:30-8:00pm</w:t>
            </w:r>
          </w:p>
        </w:tc>
        <w:tc>
          <w:tcPr>
            <w:tcW w:w="8370" w:type="dxa"/>
          </w:tcPr>
          <w:p w14:paraId="2D2DFE31" w14:textId="77777777" w:rsidR="00154EDC" w:rsidRPr="00154EDC" w:rsidRDefault="00154EDC">
            <w:pPr>
              <w:rPr>
                <w:b/>
                <w:bCs/>
              </w:rPr>
            </w:pPr>
            <w:r w:rsidRPr="00154EDC">
              <w:rPr>
                <w:b/>
                <w:bCs/>
              </w:rPr>
              <w:t>Public Policy 101</w:t>
            </w:r>
          </w:p>
          <w:p w14:paraId="3644BF3D" w14:textId="77777777" w:rsidR="00154EDC" w:rsidRDefault="00154EDC">
            <w:r>
              <w:t>Danna Hepper</w:t>
            </w:r>
          </w:p>
          <w:p w14:paraId="50DE2CED" w14:textId="77777777" w:rsidR="00914C5B" w:rsidRDefault="00914C5B"/>
          <w:p w14:paraId="3D6587AD" w14:textId="7D76DAC1" w:rsidR="00154EDC" w:rsidRDefault="00870223" w:rsidP="00870223">
            <w:pPr>
              <w:pStyle w:val="ListParagraph"/>
              <w:numPr>
                <w:ilvl w:val="0"/>
                <w:numId w:val="2"/>
              </w:numPr>
            </w:pPr>
            <w:r w:rsidRPr="00870223">
              <w:rPr>
                <w:rFonts w:ascii="Poppins" w:hAnsi="Poppins" w:cs="Poppins"/>
                <w:color w:val="222222"/>
                <w:sz w:val="22"/>
                <w:szCs w:val="22"/>
                <w:shd w:val="clear" w:color="auto" w:fill="FFFFFF"/>
              </w:rPr>
              <w:t xml:space="preserve">Come to this workshop to learn how policy and budget decisions that affect </w:t>
            </w:r>
            <w:proofErr w:type="gramStart"/>
            <w:r w:rsidRPr="00870223">
              <w:rPr>
                <w:rFonts w:ascii="Poppins" w:hAnsi="Poppins" w:cs="Poppins"/>
                <w:color w:val="222222"/>
                <w:sz w:val="22"/>
                <w:szCs w:val="22"/>
                <w:shd w:val="clear" w:color="auto" w:fill="FFFFFF"/>
              </w:rPr>
              <w:t>child care</w:t>
            </w:r>
            <w:proofErr w:type="gramEnd"/>
            <w:r w:rsidRPr="00870223">
              <w:rPr>
                <w:rFonts w:ascii="Poppins" w:hAnsi="Poppins" w:cs="Poppins"/>
                <w:color w:val="222222"/>
                <w:sz w:val="22"/>
                <w:szCs w:val="22"/>
                <w:shd w:val="clear" w:color="auto" w:fill="FFFFFF"/>
              </w:rPr>
              <w:t xml:space="preserve"> are made in Oregon, and how you can have your voice heard in the process.</w:t>
            </w:r>
          </w:p>
          <w:p w14:paraId="79FF0459" w14:textId="77777777" w:rsidR="00154EDC" w:rsidRDefault="00154EDC"/>
          <w:p w14:paraId="6506F9B9" w14:textId="77777777" w:rsidR="00154EDC" w:rsidRDefault="00154EDC"/>
          <w:p w14:paraId="56F42EDE" w14:textId="48F924D9" w:rsidR="00154EDC" w:rsidRDefault="00154EDC" w:rsidP="00870223">
            <w:pPr>
              <w:ind w:left="796"/>
            </w:pPr>
            <w:r>
              <w:t xml:space="preserve">Set: One                                                                                                                                                             </w:t>
            </w:r>
            <w:r w:rsidRPr="00BE5CE4">
              <w:t>CKC:</w:t>
            </w:r>
            <w:r>
              <w:t xml:space="preserve"> </w:t>
            </w:r>
            <w:r w:rsidR="00BE5CE4">
              <w:t>PPLD</w:t>
            </w:r>
            <w:r>
              <w:t xml:space="preserve">                                                                                                                                                                  Ages: Adult Learning                                                                                                                    Length: 1.5 hours</w:t>
            </w:r>
          </w:p>
          <w:p w14:paraId="2F7B27F0" w14:textId="77777777" w:rsidR="00154EDC" w:rsidRDefault="00154EDC"/>
          <w:p w14:paraId="077A6826" w14:textId="77777777" w:rsidR="00154EDC" w:rsidRDefault="00154EDC"/>
          <w:p w14:paraId="72DF3E81" w14:textId="5AB21F39" w:rsidR="00721A5B" w:rsidRPr="00721A5B" w:rsidRDefault="00721A5B" w:rsidP="00721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color w:val="000000"/>
                <w:kern w:val="0"/>
                <w:sz w:val="26"/>
                <w:szCs w:val="26"/>
                <w14:ligatures w14:val="none"/>
              </w:rPr>
            </w:pPr>
            <w:r w:rsidRPr="00721A5B">
              <w:rPr>
                <w:rFonts w:eastAsia="Times New Roman" w:cs="Times New Roman"/>
                <w:b/>
                <w:bCs/>
                <w:color w:val="000000"/>
                <w:kern w:val="0"/>
                <w:sz w:val="26"/>
                <w:szCs w:val="26"/>
                <w14:ligatures w14:val="none"/>
              </w:rPr>
              <w:t xml:space="preserve">Creando </w:t>
            </w:r>
            <w:proofErr w:type="spellStart"/>
            <w:r w:rsidRPr="00721A5B">
              <w:rPr>
                <w:rFonts w:eastAsia="Times New Roman" w:cs="Times New Roman"/>
                <w:b/>
                <w:bCs/>
                <w:color w:val="000000"/>
                <w:kern w:val="0"/>
                <w:sz w:val="26"/>
                <w:szCs w:val="26"/>
                <w14:ligatures w14:val="none"/>
              </w:rPr>
              <w:t>prácticas</w:t>
            </w:r>
            <w:proofErr w:type="spellEnd"/>
            <w:r w:rsidRPr="00721A5B">
              <w:rPr>
                <w:rFonts w:eastAsia="Times New Roman" w:cs="Times New Roman"/>
                <w:b/>
                <w:bCs/>
                <w:color w:val="000000"/>
                <w:kern w:val="0"/>
                <w:sz w:val="26"/>
                <w:szCs w:val="26"/>
                <w14:ligatures w14:val="none"/>
              </w:rPr>
              <w:t xml:space="preserve"> Montessori </w:t>
            </w:r>
            <w:proofErr w:type="spellStart"/>
            <w:r w:rsidRPr="00721A5B">
              <w:rPr>
                <w:rFonts w:eastAsia="Times New Roman" w:cs="Times New Roman"/>
                <w:b/>
                <w:bCs/>
                <w:color w:val="000000"/>
                <w:kern w:val="0"/>
                <w:sz w:val="26"/>
                <w:szCs w:val="26"/>
                <w14:ligatures w14:val="none"/>
              </w:rPr>
              <w:t>apropiadas</w:t>
            </w:r>
            <w:proofErr w:type="spellEnd"/>
            <w:r w:rsidRPr="00721A5B">
              <w:rPr>
                <w:rFonts w:eastAsia="Times New Roman" w:cs="Times New Roman"/>
                <w:b/>
                <w:bCs/>
                <w:color w:val="000000"/>
                <w:kern w:val="0"/>
                <w:sz w:val="26"/>
                <w:szCs w:val="26"/>
                <w14:ligatures w14:val="none"/>
              </w:rPr>
              <w:t xml:space="preserve"> </w:t>
            </w:r>
            <w:r w:rsidRPr="00721A5B">
              <w:rPr>
                <w:rFonts w:eastAsia="Times New Roman" w:cs="Times New Roman"/>
                <w:b/>
                <w:bCs/>
                <w:color w:val="000000"/>
                <w:kern w:val="0"/>
                <w:sz w:val="26"/>
                <w:szCs w:val="26"/>
                <w14:ligatures w14:val="none"/>
              </w:rPr>
              <w:t xml:space="preserve">para </w:t>
            </w:r>
            <w:proofErr w:type="spellStart"/>
            <w:r w:rsidRPr="00721A5B">
              <w:rPr>
                <w:rFonts w:eastAsia="Times New Roman" w:cs="Times New Roman"/>
                <w:b/>
                <w:bCs/>
                <w:color w:val="000000"/>
                <w:kern w:val="0"/>
                <w:sz w:val="26"/>
                <w:szCs w:val="26"/>
                <w14:ligatures w14:val="none"/>
              </w:rPr>
              <w:t>el</w:t>
            </w:r>
            <w:proofErr w:type="spellEnd"/>
            <w:r w:rsidRPr="00721A5B">
              <w:rPr>
                <w:rFonts w:eastAsia="Times New Roman" w:cs="Times New Roman"/>
                <w:b/>
                <w:bCs/>
                <w:color w:val="000000"/>
                <w:kern w:val="0"/>
                <w:sz w:val="26"/>
                <w:szCs w:val="26"/>
                <w14:ligatures w14:val="none"/>
              </w:rPr>
              <w:t xml:space="preserve"> </w:t>
            </w:r>
            <w:proofErr w:type="spellStart"/>
            <w:r w:rsidRPr="00721A5B">
              <w:rPr>
                <w:rFonts w:eastAsia="Times New Roman" w:cs="Times New Roman"/>
                <w:b/>
                <w:bCs/>
                <w:color w:val="000000"/>
                <w:kern w:val="0"/>
                <w:sz w:val="26"/>
                <w:szCs w:val="26"/>
                <w14:ligatures w14:val="none"/>
              </w:rPr>
              <w:t>desarrollo</w:t>
            </w:r>
            <w:proofErr w:type="spellEnd"/>
            <w:r w:rsidRPr="00721A5B">
              <w:rPr>
                <w:rFonts w:eastAsia="Times New Roman" w:cs="Times New Roman"/>
                <w:b/>
                <w:bCs/>
                <w:color w:val="000000"/>
                <w:kern w:val="0"/>
                <w:sz w:val="26"/>
                <w:szCs w:val="26"/>
                <w14:ligatures w14:val="none"/>
              </w:rPr>
              <w:t xml:space="preserve"> </w:t>
            </w:r>
            <w:proofErr w:type="spellStart"/>
            <w:r w:rsidRPr="00721A5B">
              <w:rPr>
                <w:rFonts w:eastAsia="Times New Roman" w:cs="Times New Roman"/>
                <w:b/>
                <w:bCs/>
                <w:color w:val="000000"/>
                <w:kern w:val="0"/>
                <w:sz w:val="26"/>
                <w:szCs w:val="26"/>
                <w14:ligatures w14:val="none"/>
              </w:rPr>
              <w:t>en</w:t>
            </w:r>
            <w:proofErr w:type="spellEnd"/>
            <w:r w:rsidRPr="00721A5B">
              <w:rPr>
                <w:rFonts w:eastAsia="Times New Roman" w:cs="Times New Roman"/>
                <w:b/>
                <w:bCs/>
                <w:color w:val="000000"/>
                <w:kern w:val="0"/>
                <w:sz w:val="26"/>
                <w:szCs w:val="26"/>
                <w14:ligatures w14:val="none"/>
              </w:rPr>
              <w:t xml:space="preserve"> </w:t>
            </w:r>
            <w:proofErr w:type="spellStart"/>
            <w:r w:rsidRPr="00721A5B">
              <w:rPr>
                <w:rFonts w:eastAsia="Times New Roman" w:cs="Times New Roman"/>
                <w:b/>
                <w:bCs/>
                <w:color w:val="000000"/>
                <w:kern w:val="0"/>
                <w:sz w:val="26"/>
                <w:szCs w:val="26"/>
                <w14:ligatures w14:val="none"/>
              </w:rPr>
              <w:t>tu</w:t>
            </w:r>
            <w:proofErr w:type="spellEnd"/>
            <w:r w:rsidRPr="00721A5B">
              <w:rPr>
                <w:rFonts w:eastAsia="Times New Roman" w:cs="Times New Roman"/>
                <w:b/>
                <w:bCs/>
                <w:color w:val="000000"/>
                <w:kern w:val="0"/>
                <w:sz w:val="26"/>
                <w:szCs w:val="26"/>
                <w14:ligatures w14:val="none"/>
              </w:rPr>
              <w:t xml:space="preserve"> </w:t>
            </w:r>
            <w:proofErr w:type="spellStart"/>
            <w:r w:rsidRPr="00721A5B">
              <w:rPr>
                <w:rFonts w:eastAsia="Times New Roman" w:cs="Times New Roman"/>
                <w:b/>
                <w:bCs/>
                <w:color w:val="000000"/>
                <w:kern w:val="0"/>
                <w:sz w:val="26"/>
                <w:szCs w:val="26"/>
                <w14:ligatures w14:val="none"/>
              </w:rPr>
              <w:t>entorno</w:t>
            </w:r>
            <w:proofErr w:type="spellEnd"/>
          </w:p>
          <w:p w14:paraId="69324930" w14:textId="77777777" w:rsidR="00721A5B" w:rsidRDefault="00721A5B">
            <w:pPr>
              <w:rPr>
                <w:b/>
                <w:bCs/>
              </w:rPr>
            </w:pPr>
          </w:p>
          <w:p w14:paraId="0334A2FC" w14:textId="5CC0BD7D" w:rsidR="00154EDC" w:rsidRPr="00721A5B" w:rsidRDefault="00154EDC">
            <w:pPr>
              <w:rPr>
                <w:b/>
                <w:bCs/>
                <w:sz w:val="22"/>
                <w:szCs w:val="22"/>
              </w:rPr>
            </w:pPr>
            <w:r w:rsidRPr="00721A5B">
              <w:rPr>
                <w:b/>
                <w:bCs/>
                <w:sz w:val="22"/>
                <w:szCs w:val="22"/>
              </w:rPr>
              <w:t>Creating Montessori Developmentally Appropriate Practices in Your Setting</w:t>
            </w:r>
          </w:p>
          <w:p w14:paraId="1B8A640B" w14:textId="7E600099" w:rsidR="00154EDC" w:rsidRDefault="00154EDC">
            <w:r w:rsidRPr="00154EDC">
              <w:t>Guadalupe Meza</w:t>
            </w:r>
            <w:r w:rsidR="00DC7218">
              <w:t>-</w:t>
            </w:r>
            <w:r w:rsidRPr="00154EDC">
              <w:t>Burks, Elvia Vargas</w:t>
            </w:r>
          </w:p>
          <w:p w14:paraId="6EA3B57D" w14:textId="6047F16B" w:rsidR="00154EDC" w:rsidRDefault="00154EDC"/>
          <w:p w14:paraId="47BB4E89" w14:textId="52DE80FD" w:rsidR="00494890" w:rsidRDefault="00494890">
            <w:r>
              <w:rPr>
                <w:rFonts w:ascii="Aptos" w:hAnsi="Aptos"/>
                <w:color w:val="222222"/>
                <w:shd w:val="clear" w:color="auto" w:fill="FFFFFF"/>
              </w:rPr>
              <w:t xml:space="preserve">Esta </w:t>
            </w:r>
            <w:proofErr w:type="spellStart"/>
            <w:r>
              <w:rPr>
                <w:rFonts w:ascii="Aptos" w:hAnsi="Aptos"/>
                <w:color w:val="222222"/>
                <w:shd w:val="clear" w:color="auto" w:fill="FFFFFF"/>
              </w:rPr>
              <w:t>sesión</w:t>
            </w:r>
            <w:proofErr w:type="spellEnd"/>
            <w:r>
              <w:rPr>
                <w:rFonts w:ascii="Aptos" w:hAnsi="Aptos"/>
                <w:color w:val="222222"/>
                <w:shd w:val="clear" w:color="auto" w:fill="FFFFFF"/>
              </w:rPr>
              <w:t xml:space="preserve"> introduce a </w:t>
            </w:r>
            <w:proofErr w:type="spellStart"/>
            <w:r>
              <w:rPr>
                <w:rFonts w:ascii="Aptos" w:hAnsi="Aptos"/>
                <w:color w:val="222222"/>
                <w:shd w:val="clear" w:color="auto" w:fill="FFFFFF"/>
              </w:rPr>
              <w:t>los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educadores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en</w:t>
            </w:r>
            <w:proofErr w:type="spellEnd"/>
            <w:r>
              <w:rPr>
                <w:rFonts w:ascii="Aptos" w:hAnsi="Aptos"/>
                <w:color w:val="222222"/>
                <w:shd w:val="clear" w:color="auto" w:fill="FFFFFF"/>
              </w:rPr>
              <w:t xml:space="preserve"> la </w:t>
            </w:r>
            <w:proofErr w:type="spellStart"/>
            <w:r>
              <w:rPr>
                <w:rFonts w:ascii="Aptos" w:hAnsi="Aptos"/>
                <w:color w:val="222222"/>
                <w:shd w:val="clear" w:color="auto" w:fill="FFFFFF"/>
              </w:rPr>
              <w:t>implementación</w:t>
            </w:r>
            <w:proofErr w:type="spellEnd"/>
            <w:r>
              <w:rPr>
                <w:rFonts w:ascii="Aptos" w:hAnsi="Aptos"/>
                <w:color w:val="222222"/>
                <w:shd w:val="clear" w:color="auto" w:fill="FFFFFF"/>
              </w:rPr>
              <w:t xml:space="preserve"> del </w:t>
            </w:r>
            <w:proofErr w:type="spellStart"/>
            <w:r>
              <w:rPr>
                <w:rFonts w:ascii="Aptos" w:hAnsi="Aptos"/>
                <w:color w:val="222222"/>
                <w:shd w:val="clear" w:color="auto" w:fill="FFFFFF"/>
              </w:rPr>
              <w:t>currículo</w:t>
            </w:r>
            <w:proofErr w:type="spellEnd"/>
            <w:r>
              <w:rPr>
                <w:rFonts w:ascii="Aptos" w:hAnsi="Aptos"/>
                <w:color w:val="222222"/>
                <w:shd w:val="clear" w:color="auto" w:fill="FFFFFF"/>
              </w:rPr>
              <w:t xml:space="preserve"> Montessori </w:t>
            </w:r>
            <w:proofErr w:type="spellStart"/>
            <w:r>
              <w:rPr>
                <w:rFonts w:ascii="Aptos" w:hAnsi="Aptos"/>
                <w:color w:val="222222"/>
                <w:shd w:val="clear" w:color="auto" w:fill="FFFFFF"/>
              </w:rPr>
              <w:t>en</w:t>
            </w:r>
            <w:proofErr w:type="spellEnd"/>
            <w:r>
              <w:rPr>
                <w:rFonts w:ascii="Aptos" w:hAnsi="Aptos"/>
                <w:color w:val="222222"/>
                <w:shd w:val="clear" w:color="auto" w:fill="FFFFFF"/>
              </w:rPr>
              <w:t xml:space="preserve"> sus </w:t>
            </w:r>
            <w:proofErr w:type="spellStart"/>
            <w:r>
              <w:rPr>
                <w:rFonts w:ascii="Aptos" w:hAnsi="Aptos"/>
                <w:color w:val="222222"/>
                <w:shd w:val="clear" w:color="auto" w:fill="FFFFFF"/>
              </w:rPr>
              <w:t>centros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utilizando</w:t>
            </w:r>
            <w:proofErr w:type="spellEnd"/>
            <w:r>
              <w:rPr>
                <w:rFonts w:ascii="Aptos" w:hAnsi="Aptos"/>
                <w:color w:val="222222"/>
                <w:shd w:val="clear" w:color="auto" w:fill="FFFFFF"/>
              </w:rPr>
              <w:t xml:space="preserve"> un </w:t>
            </w:r>
            <w:proofErr w:type="spellStart"/>
            <w:r>
              <w:rPr>
                <w:rFonts w:ascii="Aptos" w:hAnsi="Aptos"/>
                <w:color w:val="222222"/>
                <w:shd w:val="clear" w:color="auto" w:fill="FFFFFF"/>
              </w:rPr>
              <w:t>enfoque</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abierto</w:t>
            </w:r>
            <w:proofErr w:type="spellEnd"/>
            <w:r>
              <w:rPr>
                <w:rFonts w:ascii="Aptos" w:hAnsi="Aptos"/>
                <w:color w:val="222222"/>
                <w:shd w:val="clear" w:color="auto" w:fill="FFFFFF"/>
              </w:rPr>
              <w:t xml:space="preserve"> y </w:t>
            </w:r>
            <w:proofErr w:type="spellStart"/>
            <w:r>
              <w:rPr>
                <w:rFonts w:ascii="Aptos" w:hAnsi="Aptos"/>
                <w:color w:val="222222"/>
                <w:shd w:val="clear" w:color="auto" w:fill="FFFFFF"/>
              </w:rPr>
              <w:t>guiado</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por</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el</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niño</w:t>
            </w:r>
            <w:proofErr w:type="spellEnd"/>
            <w:r>
              <w:rPr>
                <w:rFonts w:ascii="Aptos" w:hAnsi="Aptos"/>
                <w:color w:val="222222"/>
                <w:shd w:val="clear" w:color="auto" w:fill="FFFFFF"/>
              </w:rPr>
              <w:t xml:space="preserve">. Los </w:t>
            </w:r>
            <w:proofErr w:type="spellStart"/>
            <w:r>
              <w:rPr>
                <w:rFonts w:ascii="Aptos" w:hAnsi="Aptos"/>
                <w:color w:val="222222"/>
                <w:shd w:val="clear" w:color="auto" w:fill="FFFFFF"/>
              </w:rPr>
              <w:t>participantes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aprenderán</w:t>
            </w:r>
            <w:proofErr w:type="spellEnd"/>
            <w:r>
              <w:rPr>
                <w:rFonts w:ascii="Aptos" w:hAnsi="Aptos"/>
                <w:color w:val="222222"/>
                <w:shd w:val="clear" w:color="auto" w:fill="FFFFFF"/>
              </w:rPr>
              <w:t xml:space="preserve"> </w:t>
            </w:r>
            <w:proofErr w:type="gramStart"/>
            <w:r>
              <w:rPr>
                <w:rFonts w:ascii="Aptos" w:hAnsi="Aptos"/>
                <w:color w:val="222222"/>
                <w:shd w:val="clear" w:color="auto" w:fill="FFFFFF"/>
              </w:rPr>
              <w:t>a</w:t>
            </w:r>
            <w:proofErr w:type="gramEnd"/>
            <w:r>
              <w:rPr>
                <w:rFonts w:ascii="Aptos" w:hAnsi="Aptos"/>
                <w:color w:val="222222"/>
                <w:shd w:val="clear" w:color="auto" w:fill="FFFFFF"/>
              </w:rPr>
              <w:t xml:space="preserve"> </w:t>
            </w:r>
            <w:proofErr w:type="spellStart"/>
            <w:r>
              <w:rPr>
                <w:rFonts w:ascii="Aptos" w:hAnsi="Aptos"/>
                <w:color w:val="222222"/>
                <w:shd w:val="clear" w:color="auto" w:fill="FFFFFF"/>
              </w:rPr>
              <w:t>organizar</w:t>
            </w:r>
            <w:proofErr w:type="spellEnd"/>
            <w:r>
              <w:rPr>
                <w:rFonts w:ascii="Aptos" w:hAnsi="Aptos"/>
                <w:color w:val="222222"/>
                <w:shd w:val="clear" w:color="auto" w:fill="FFFFFF"/>
              </w:rPr>
              <w:t xml:space="preserve"> ambientes Montessori, usar </w:t>
            </w:r>
            <w:proofErr w:type="spellStart"/>
            <w:r>
              <w:rPr>
                <w:rFonts w:ascii="Aptos" w:hAnsi="Aptos"/>
                <w:color w:val="222222"/>
                <w:shd w:val="clear" w:color="auto" w:fill="FFFFFF"/>
              </w:rPr>
              <w:t>los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materiales</w:t>
            </w:r>
            <w:proofErr w:type="spellEnd"/>
            <w:r>
              <w:rPr>
                <w:rFonts w:ascii="Aptos" w:hAnsi="Aptos"/>
                <w:color w:val="222222"/>
                <w:shd w:val="clear" w:color="auto" w:fill="FFFFFF"/>
              </w:rPr>
              <w:t xml:space="preserve"> de </w:t>
            </w:r>
            <w:proofErr w:type="spellStart"/>
            <w:r>
              <w:rPr>
                <w:rFonts w:ascii="Aptos" w:hAnsi="Aptos"/>
                <w:color w:val="222222"/>
                <w:shd w:val="clear" w:color="auto" w:fill="FFFFFF"/>
              </w:rPr>
              <w:t>manera</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efectiva</w:t>
            </w:r>
            <w:proofErr w:type="spellEnd"/>
            <w:r>
              <w:rPr>
                <w:rFonts w:ascii="Aptos" w:hAnsi="Aptos"/>
                <w:color w:val="222222"/>
                <w:shd w:val="clear" w:color="auto" w:fill="FFFFFF"/>
              </w:rPr>
              <w:t xml:space="preserve"> y </w:t>
            </w:r>
            <w:proofErr w:type="spellStart"/>
            <w:r>
              <w:rPr>
                <w:rFonts w:ascii="Aptos" w:hAnsi="Aptos"/>
                <w:color w:val="222222"/>
                <w:shd w:val="clear" w:color="auto" w:fill="FFFFFF"/>
              </w:rPr>
              <w:t>adaptar</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los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materiales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tradicionales</w:t>
            </w:r>
            <w:proofErr w:type="spellEnd"/>
            <w:r>
              <w:rPr>
                <w:rFonts w:ascii="Aptos" w:hAnsi="Aptos"/>
                <w:color w:val="222222"/>
                <w:shd w:val="clear" w:color="auto" w:fill="FFFFFF"/>
              </w:rPr>
              <w:t xml:space="preserve"> para </w:t>
            </w:r>
            <w:proofErr w:type="spellStart"/>
            <w:r>
              <w:rPr>
                <w:rFonts w:ascii="Aptos" w:hAnsi="Aptos"/>
                <w:color w:val="222222"/>
                <w:shd w:val="clear" w:color="auto" w:fill="FFFFFF"/>
              </w:rPr>
              <w:t>apoyar</w:t>
            </w:r>
            <w:proofErr w:type="spellEnd"/>
            <w:r>
              <w:rPr>
                <w:rFonts w:ascii="Aptos" w:hAnsi="Aptos"/>
                <w:color w:val="222222"/>
                <w:shd w:val="clear" w:color="auto" w:fill="FFFFFF"/>
              </w:rPr>
              <w:t xml:space="preserve"> la </w:t>
            </w:r>
            <w:proofErr w:type="spellStart"/>
            <w:r>
              <w:rPr>
                <w:rFonts w:ascii="Aptos" w:hAnsi="Aptos"/>
                <w:color w:val="222222"/>
                <w:shd w:val="clear" w:color="auto" w:fill="FFFFFF"/>
              </w:rPr>
              <w:t>exploración</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abierta</w:t>
            </w:r>
            <w:proofErr w:type="spellEnd"/>
            <w:r>
              <w:rPr>
                <w:rFonts w:ascii="Aptos" w:hAnsi="Aptos"/>
                <w:color w:val="222222"/>
                <w:shd w:val="clear" w:color="auto" w:fill="FFFFFF"/>
              </w:rPr>
              <w:t xml:space="preserve">. La </w:t>
            </w:r>
            <w:proofErr w:type="spellStart"/>
            <w:r>
              <w:rPr>
                <w:rFonts w:ascii="Aptos" w:hAnsi="Aptos"/>
                <w:color w:val="222222"/>
                <w:shd w:val="clear" w:color="auto" w:fill="FFFFFF"/>
              </w:rPr>
              <w:t>capacitación</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ofrece</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estrategias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prácticas</w:t>
            </w:r>
            <w:proofErr w:type="spellEnd"/>
            <w:r>
              <w:rPr>
                <w:rFonts w:ascii="Aptos" w:hAnsi="Aptos"/>
                <w:color w:val="222222"/>
                <w:shd w:val="clear" w:color="auto" w:fill="FFFFFF"/>
              </w:rPr>
              <w:t xml:space="preserve"> para </w:t>
            </w:r>
            <w:proofErr w:type="spellStart"/>
            <w:r>
              <w:rPr>
                <w:rFonts w:ascii="Aptos" w:hAnsi="Aptos"/>
                <w:color w:val="222222"/>
                <w:shd w:val="clear" w:color="auto" w:fill="FFFFFF"/>
              </w:rPr>
              <w:t>promover</w:t>
            </w:r>
            <w:proofErr w:type="spellEnd"/>
            <w:r>
              <w:rPr>
                <w:rFonts w:ascii="Aptos" w:hAnsi="Aptos"/>
                <w:color w:val="222222"/>
                <w:shd w:val="clear" w:color="auto" w:fill="FFFFFF"/>
              </w:rPr>
              <w:t xml:space="preserve"> la </w:t>
            </w:r>
            <w:proofErr w:type="spellStart"/>
            <w:r>
              <w:rPr>
                <w:rFonts w:ascii="Aptos" w:hAnsi="Aptos"/>
                <w:color w:val="222222"/>
                <w:shd w:val="clear" w:color="auto" w:fill="FFFFFF"/>
              </w:rPr>
              <w:t>independencia</w:t>
            </w:r>
            <w:proofErr w:type="spellEnd"/>
            <w:r>
              <w:rPr>
                <w:rFonts w:ascii="Aptos" w:hAnsi="Aptos"/>
                <w:color w:val="222222"/>
                <w:shd w:val="clear" w:color="auto" w:fill="FFFFFF"/>
              </w:rPr>
              <w:t xml:space="preserve">, la </w:t>
            </w:r>
            <w:proofErr w:type="spellStart"/>
            <w:r>
              <w:rPr>
                <w:rFonts w:ascii="Aptos" w:hAnsi="Aptos"/>
                <w:color w:val="222222"/>
                <w:shd w:val="clear" w:color="auto" w:fill="FFFFFF"/>
              </w:rPr>
              <w:t>creatividad</w:t>
            </w:r>
            <w:proofErr w:type="spellEnd"/>
            <w:r>
              <w:rPr>
                <w:rFonts w:ascii="Aptos" w:hAnsi="Aptos"/>
                <w:color w:val="222222"/>
                <w:shd w:val="clear" w:color="auto" w:fill="FFFFFF"/>
              </w:rPr>
              <w:t xml:space="preserve"> y un </w:t>
            </w:r>
            <w:proofErr w:type="spellStart"/>
            <w:r>
              <w:rPr>
                <w:rFonts w:ascii="Aptos" w:hAnsi="Aptos"/>
                <w:color w:val="222222"/>
                <w:shd w:val="clear" w:color="auto" w:fill="FFFFFF"/>
              </w:rPr>
              <w:t>aprendizaje</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significativo</w:t>
            </w:r>
            <w:proofErr w:type="spellEnd"/>
            <w:r>
              <w:rPr>
                <w:rFonts w:ascii="Aptos" w:hAnsi="Aptos"/>
                <w:color w:val="222222"/>
                <w:shd w:val="clear" w:color="auto" w:fill="FFFFFF"/>
              </w:rPr>
              <w:t xml:space="preserve"> a </w:t>
            </w:r>
            <w:proofErr w:type="spellStart"/>
            <w:r>
              <w:rPr>
                <w:rFonts w:ascii="Aptos" w:hAnsi="Aptos"/>
                <w:color w:val="222222"/>
                <w:shd w:val="clear" w:color="auto" w:fill="FFFFFF"/>
              </w:rPr>
              <w:t>través</w:t>
            </w:r>
            <w:proofErr w:type="spellEnd"/>
            <w:r>
              <w:rPr>
                <w:rFonts w:ascii="Aptos" w:hAnsi="Aptos"/>
                <w:color w:val="222222"/>
                <w:shd w:val="clear" w:color="auto" w:fill="FFFFFF"/>
              </w:rPr>
              <w:t xml:space="preserve"> de </w:t>
            </w:r>
            <w:proofErr w:type="spellStart"/>
            <w:r>
              <w:rPr>
                <w:rFonts w:ascii="Aptos" w:hAnsi="Aptos"/>
                <w:color w:val="222222"/>
                <w:shd w:val="clear" w:color="auto" w:fill="FFFFFF"/>
              </w:rPr>
              <w:t>experiencias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prácticas</w:t>
            </w:r>
            <w:proofErr w:type="spellEnd"/>
            <w:r>
              <w:rPr>
                <w:rFonts w:ascii="Aptos" w:hAnsi="Aptos"/>
                <w:color w:val="222222"/>
                <w:shd w:val="clear" w:color="auto" w:fill="FFFFFF"/>
              </w:rPr>
              <w:t xml:space="preserve"> </w:t>
            </w:r>
            <w:proofErr w:type="spellStart"/>
            <w:r>
              <w:rPr>
                <w:rFonts w:ascii="Aptos" w:hAnsi="Aptos"/>
                <w:color w:val="222222"/>
                <w:shd w:val="clear" w:color="auto" w:fill="FFFFFF"/>
              </w:rPr>
              <w:t>diarias</w:t>
            </w:r>
            <w:proofErr w:type="spellEnd"/>
            <w:r>
              <w:rPr>
                <w:rFonts w:ascii="Aptos" w:hAnsi="Aptos"/>
                <w:color w:val="222222"/>
                <w:shd w:val="clear" w:color="auto" w:fill="FFFFFF"/>
              </w:rPr>
              <w:t>.</w:t>
            </w:r>
          </w:p>
          <w:p w14:paraId="5C790525" w14:textId="77777777" w:rsidR="00154EDC" w:rsidRDefault="00154EDC"/>
          <w:p w14:paraId="59BC825D" w14:textId="33B02156" w:rsidR="00154EDC" w:rsidRDefault="00154EDC">
            <w:r>
              <w:t xml:space="preserve">Set: ONE                                                                                                                                                             CKC: LEC                                                                                                                                                         Ages:      </w:t>
            </w:r>
            <w:r w:rsidR="00494890">
              <w:t>3-5</w:t>
            </w:r>
            <w:r>
              <w:t xml:space="preserve">                                                                                                                                                             Length: 1.5 hours</w:t>
            </w:r>
          </w:p>
          <w:p w14:paraId="11B18055" w14:textId="77777777" w:rsidR="00F64779" w:rsidRDefault="00F64779"/>
          <w:p w14:paraId="28AAB22F" w14:textId="77777777" w:rsidR="00F64779" w:rsidRDefault="00F64779"/>
          <w:p w14:paraId="749E5AF2" w14:textId="77777777" w:rsidR="00154EDC" w:rsidRDefault="00154EDC"/>
          <w:p w14:paraId="66E4BBF6" w14:textId="77777777" w:rsidR="00154EDC" w:rsidRDefault="00154EDC"/>
          <w:p w14:paraId="0DF362E4" w14:textId="77777777" w:rsidR="00154EDC" w:rsidRDefault="00154EDC"/>
          <w:p w14:paraId="30152A90" w14:textId="77777777" w:rsidR="00154EDC" w:rsidRDefault="00154EDC"/>
          <w:p w14:paraId="76CD87E2" w14:textId="3DD290A1" w:rsidR="00154EDC" w:rsidRPr="00F64779" w:rsidRDefault="00F64779" w:rsidP="00F64779">
            <w:pPr>
              <w:jc w:val="center"/>
              <w:rPr>
                <w:b/>
                <w:bCs/>
              </w:rPr>
            </w:pPr>
            <w:r w:rsidRPr="00F64779">
              <w:rPr>
                <w:b/>
                <w:bCs/>
              </w:rPr>
              <w:lastRenderedPageBreak/>
              <w:t>Saturday</w:t>
            </w:r>
          </w:p>
        </w:tc>
      </w:tr>
      <w:tr w:rsidR="00154EDC" w14:paraId="096DE379" w14:textId="77777777" w:rsidTr="00154EDC">
        <w:tc>
          <w:tcPr>
            <w:tcW w:w="1525" w:type="dxa"/>
          </w:tcPr>
          <w:p w14:paraId="2E8476D8" w14:textId="764D25D4" w:rsidR="00154EDC" w:rsidRDefault="00F64779">
            <w:r>
              <w:lastRenderedPageBreak/>
              <w:t>9:00-10:30</w:t>
            </w:r>
          </w:p>
        </w:tc>
        <w:tc>
          <w:tcPr>
            <w:tcW w:w="8370" w:type="dxa"/>
          </w:tcPr>
          <w:p w14:paraId="7BFCC29D" w14:textId="43CD8EE0" w:rsidR="00154EDC" w:rsidRPr="00297FDE" w:rsidRDefault="00F64779">
            <w:pPr>
              <w:rPr>
                <w:b/>
                <w:bCs/>
              </w:rPr>
            </w:pPr>
            <w:r w:rsidRPr="00297FDE">
              <w:rPr>
                <w:b/>
                <w:bCs/>
              </w:rPr>
              <w:t>Music is Medicine: Supporting Language-to-Literacy Development is a Screen-Filled World</w:t>
            </w:r>
          </w:p>
          <w:p w14:paraId="17DF3E38" w14:textId="003D8B36" w:rsidR="00F64779" w:rsidRDefault="00F64779">
            <w:r>
              <w:t>Emily Cadiz</w:t>
            </w:r>
          </w:p>
          <w:p w14:paraId="5D4105ED" w14:textId="77777777" w:rsidR="00F64779" w:rsidRDefault="00F64779"/>
          <w:p w14:paraId="3239657A" w14:textId="77777777" w:rsidR="00F64779" w:rsidRDefault="00F64779" w:rsidP="00F64779">
            <w:pPr>
              <w:pStyle w:val="ListParagraph"/>
              <w:numPr>
                <w:ilvl w:val="0"/>
                <w:numId w:val="1"/>
              </w:numPr>
            </w:pPr>
            <w:r w:rsidRPr="004F582B">
              <w:t>This research-based presentation explores how sound-first, music-based methods—rooted in melodic intonation and neurologic music therapy—enhance early literacy by stimulating brain development and phonological awareness. It highlights how these approaches counteract the negative effects of passive screen time, transforming learning into active, brain-boosting experiences that support language acquisition and early reading success for young children.</w:t>
            </w:r>
          </w:p>
          <w:p w14:paraId="27B23B39" w14:textId="75CAC6CB" w:rsidR="00F64779" w:rsidRDefault="00F64779" w:rsidP="00F64779">
            <w:r>
              <w:t xml:space="preserve">     </w:t>
            </w:r>
          </w:p>
          <w:p w14:paraId="4CFE3ADB" w14:textId="36B66C0D" w:rsidR="00F64779" w:rsidRDefault="00F64779" w:rsidP="009F78B2">
            <w:pPr>
              <w:ind w:left="796"/>
            </w:pPr>
            <w:r>
              <w:t xml:space="preserve"> Set: One   </w:t>
            </w:r>
            <w:r w:rsidR="009F78B2">
              <w:t xml:space="preserve">                                                                                                                                              </w:t>
            </w:r>
            <w:r>
              <w:t xml:space="preserve">CKC: LEC   </w:t>
            </w:r>
            <w:r w:rsidR="009F78B2">
              <w:t xml:space="preserve">                                                                                                                                       </w:t>
            </w:r>
            <w:r>
              <w:t xml:space="preserve">Ages: 3-5   </w:t>
            </w:r>
            <w:r w:rsidR="009F78B2">
              <w:t xml:space="preserve">                                                                                                                                    </w:t>
            </w:r>
            <w:r>
              <w:t xml:space="preserve">Length: 1.5 hours </w:t>
            </w:r>
          </w:p>
          <w:p w14:paraId="17732CE7" w14:textId="77777777" w:rsidR="00297FDE" w:rsidRDefault="00297FDE" w:rsidP="00F64779"/>
          <w:p w14:paraId="47E83A18" w14:textId="0503999D" w:rsidR="00297FDE" w:rsidRDefault="00297FDE" w:rsidP="00F64779">
            <w:pPr>
              <w:rPr>
                <w:b/>
                <w:bCs/>
              </w:rPr>
            </w:pPr>
            <w:r w:rsidRPr="00297FDE">
              <w:rPr>
                <w:b/>
                <w:bCs/>
              </w:rPr>
              <w:t>“What do I say?” Conversations with Families about Developmental Concerns</w:t>
            </w:r>
          </w:p>
          <w:p w14:paraId="5E68591B" w14:textId="395E3364" w:rsidR="00297FDE" w:rsidRDefault="00297FDE" w:rsidP="00F64779">
            <w:r w:rsidRPr="00297FDE">
              <w:t>Jenine Schmidt</w:t>
            </w:r>
            <w:r w:rsidR="00A20404">
              <w:t>, Jamie Michaud</w:t>
            </w:r>
          </w:p>
          <w:p w14:paraId="30714BD4" w14:textId="77777777" w:rsidR="00297FDE" w:rsidRDefault="00297FDE" w:rsidP="00F64779"/>
          <w:p w14:paraId="5BC66494" w14:textId="77777777" w:rsidR="00297FDE" w:rsidRDefault="00297FDE" w:rsidP="00297FDE">
            <w:pPr>
              <w:pStyle w:val="ListParagraph"/>
              <w:numPr>
                <w:ilvl w:val="0"/>
                <w:numId w:val="1"/>
              </w:numPr>
            </w:pPr>
            <w:r w:rsidRPr="00CA1D78">
              <w:t>Our interactive session shares lessons from a multi-year federally funded project on strengthening Part C early intervention (EI). Attendees will draft talking points, inspired by and connected to their own roles and community contexts, to describe developmental screening and referral. Attendees will explore how tailored communication about screening, results, referrals, and recommendations increases families’ access to EI and community resources.</w:t>
            </w:r>
          </w:p>
          <w:p w14:paraId="2238878E" w14:textId="6DB525B3" w:rsidR="00297FDE" w:rsidRDefault="00297FDE" w:rsidP="00297FDE">
            <w:pPr>
              <w:ind w:left="720"/>
            </w:pPr>
          </w:p>
          <w:p w14:paraId="650D71EE" w14:textId="134962FE" w:rsidR="00297FDE" w:rsidRDefault="00297FDE" w:rsidP="00297FDE">
            <w:pPr>
              <w:ind w:left="706"/>
            </w:pPr>
            <w:r>
              <w:t xml:space="preserve">Set: One                                                                                                                                             CKC: FCS                                                                                                                                                         Ages: 0-3.3-5                                                                                                                                              Length: 1.5 hours </w:t>
            </w:r>
          </w:p>
          <w:p w14:paraId="3B1038E8" w14:textId="77777777" w:rsidR="00297FDE" w:rsidRDefault="00297FDE" w:rsidP="00297FDE">
            <w:pPr>
              <w:pStyle w:val="ListParagraph"/>
            </w:pPr>
          </w:p>
          <w:p w14:paraId="01535F0C" w14:textId="77777777" w:rsidR="00096FB5" w:rsidRPr="00096FB5" w:rsidRDefault="00096FB5" w:rsidP="00096FB5">
            <w:pPr>
              <w:rPr>
                <w:rFonts w:ascii="Times New Roman" w:eastAsia="Times New Roman" w:hAnsi="Times New Roman" w:cs="Times New Roman"/>
                <w:kern w:val="0"/>
                <w14:ligatures w14:val="none"/>
              </w:rPr>
            </w:pPr>
          </w:p>
          <w:p w14:paraId="76720382" w14:textId="17D68BD3" w:rsidR="00096FB5" w:rsidRPr="00096FB5" w:rsidRDefault="00096FB5" w:rsidP="00096FB5">
            <w:pPr>
              <w:rPr>
                <w:rFonts w:ascii="Aptos" w:eastAsia="Times New Roman" w:hAnsi="Aptos" w:cs="Arial"/>
                <w:b/>
                <w:bCs/>
                <w:color w:val="000000"/>
                <w:kern w:val="0"/>
                <w14:ligatures w14:val="none"/>
              </w:rPr>
            </w:pPr>
            <w:proofErr w:type="spellStart"/>
            <w:r w:rsidRPr="00096FB5">
              <w:rPr>
                <w:rFonts w:ascii="Aptos" w:eastAsia="Times New Roman" w:hAnsi="Aptos" w:cs="Arial"/>
                <w:b/>
                <w:bCs/>
                <w:color w:val="000000"/>
                <w:kern w:val="0"/>
                <w14:ligatures w14:val="none"/>
              </w:rPr>
              <w:t>Preguntenos</w:t>
            </w:r>
            <w:proofErr w:type="spellEnd"/>
            <w:r w:rsidRPr="00096FB5">
              <w:rPr>
                <w:rFonts w:ascii="Aptos" w:eastAsia="Times New Roman" w:hAnsi="Aptos" w:cs="Arial"/>
                <w:b/>
                <w:bCs/>
                <w:color w:val="000000"/>
                <w:kern w:val="0"/>
                <w14:ligatures w14:val="none"/>
              </w:rPr>
              <w:t xml:space="preserve"> lo </w:t>
            </w:r>
            <w:proofErr w:type="spellStart"/>
            <w:r w:rsidRPr="00096FB5">
              <w:rPr>
                <w:rFonts w:ascii="Aptos" w:eastAsia="Times New Roman" w:hAnsi="Aptos" w:cs="Arial"/>
                <w:b/>
                <w:bCs/>
                <w:color w:val="000000"/>
                <w:kern w:val="0"/>
                <w14:ligatures w14:val="none"/>
              </w:rPr>
              <w:t>que</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quieran</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con dos</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terapeutas</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especializados</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en</w:t>
            </w:r>
            <w:proofErr w:type="spellEnd"/>
            <w:r w:rsidRPr="00096FB5">
              <w:rPr>
                <w:rFonts w:ascii="Aptos" w:eastAsia="Times New Roman" w:hAnsi="Aptos" w:cs="Arial"/>
                <w:b/>
                <w:bCs/>
                <w:color w:val="000000"/>
                <w:kern w:val="0"/>
                <w14:ligatures w14:val="none"/>
              </w:rPr>
              <w:t xml:space="preserve"> traumas de la </w:t>
            </w:r>
            <w:proofErr w:type="spellStart"/>
            <w:r w:rsidRPr="00096FB5">
              <w:rPr>
                <w:rFonts w:ascii="Aptos" w:eastAsia="Times New Roman" w:hAnsi="Aptos" w:cs="Arial"/>
                <w:b/>
                <w:bCs/>
                <w:color w:val="000000"/>
                <w:kern w:val="0"/>
                <w14:ligatures w14:val="none"/>
              </w:rPr>
              <w:t>primera</w:t>
            </w:r>
            <w:proofErr w:type="spellEnd"/>
            <w:r w:rsidRPr="00096FB5">
              <w:rPr>
                <w:rFonts w:ascii="Aptos" w:eastAsia="Times New Roman" w:hAnsi="Aptos" w:cs="Arial"/>
                <w:b/>
                <w:bCs/>
                <w:color w:val="000000"/>
                <w:kern w:val="0"/>
                <w14:ligatures w14:val="none"/>
              </w:rPr>
              <w:t xml:space="preserve"> </w:t>
            </w:r>
            <w:proofErr w:type="spellStart"/>
            <w:r w:rsidRPr="00096FB5">
              <w:rPr>
                <w:rFonts w:ascii="Aptos" w:eastAsia="Times New Roman" w:hAnsi="Aptos" w:cs="Arial"/>
                <w:b/>
                <w:bCs/>
                <w:color w:val="000000"/>
                <w:kern w:val="0"/>
                <w14:ligatures w14:val="none"/>
              </w:rPr>
              <w:t>infancia</w:t>
            </w:r>
            <w:proofErr w:type="spellEnd"/>
          </w:p>
          <w:p w14:paraId="5420C0C6" w14:textId="08B900A1" w:rsidR="00096FB5" w:rsidRPr="00096FB5" w:rsidRDefault="00096FB5" w:rsidP="00096FB5">
            <w:pPr>
              <w:rPr>
                <w:rFonts w:ascii="Aptos" w:eastAsia="Times New Roman" w:hAnsi="Aptos" w:cs="Times New Roman"/>
                <w:kern w:val="0"/>
                <w14:ligatures w14:val="none"/>
              </w:rPr>
            </w:pPr>
            <w:r w:rsidRPr="00096FB5">
              <w:rPr>
                <w:rFonts w:ascii="Aptos" w:eastAsia="Times New Roman" w:hAnsi="Aptos" w:cs="Times New Roman"/>
                <w:kern w:val="0"/>
                <w14:ligatures w14:val="none"/>
              </w:rPr>
              <w:t>Michelle Harveey, Tobiah Brown</w:t>
            </w:r>
          </w:p>
          <w:p w14:paraId="2B1CF502" w14:textId="77777777" w:rsidR="00297FDE" w:rsidRPr="00096FB5" w:rsidRDefault="00297FDE" w:rsidP="00F64779">
            <w:pPr>
              <w:rPr>
                <w:rFonts w:ascii="Aptos" w:hAnsi="Aptos"/>
              </w:rPr>
            </w:pPr>
          </w:p>
          <w:p w14:paraId="5B00751A" w14:textId="1B777E63" w:rsidR="00096FB5" w:rsidRDefault="00096FB5" w:rsidP="00F64779">
            <w:r>
              <w:t>Description:</w:t>
            </w:r>
          </w:p>
          <w:p w14:paraId="7530BBCC" w14:textId="77777777" w:rsidR="00096FB5" w:rsidRDefault="00096FB5" w:rsidP="00F64779"/>
          <w:p w14:paraId="660E4FA9" w14:textId="0A027D15" w:rsidR="00297FDE" w:rsidRDefault="00096FB5" w:rsidP="00F64779">
            <w:r>
              <w:t>Set: CKC: Ages: Length: 1.5 hours</w:t>
            </w:r>
          </w:p>
          <w:p w14:paraId="2AD00573" w14:textId="3FD2D71C" w:rsidR="00F64779" w:rsidRDefault="00F64779">
            <w:r>
              <w:t xml:space="preserve">                                                                                                                                                                                                                                                                                                          </w:t>
            </w:r>
          </w:p>
        </w:tc>
      </w:tr>
      <w:tr w:rsidR="00154EDC" w14:paraId="5333042B" w14:textId="77777777" w:rsidTr="00154EDC">
        <w:tc>
          <w:tcPr>
            <w:tcW w:w="1525" w:type="dxa"/>
          </w:tcPr>
          <w:p w14:paraId="57BC5280" w14:textId="4B88B5C8" w:rsidR="00154EDC" w:rsidRDefault="00297FDE">
            <w:r>
              <w:lastRenderedPageBreak/>
              <w:t>10:40-12:10</w:t>
            </w:r>
          </w:p>
        </w:tc>
        <w:tc>
          <w:tcPr>
            <w:tcW w:w="8370" w:type="dxa"/>
          </w:tcPr>
          <w:p w14:paraId="6043DE4B" w14:textId="77777777" w:rsidR="00297FDE" w:rsidRPr="00543B1F" w:rsidRDefault="00297FDE" w:rsidP="00297FDE">
            <w:pPr>
              <w:rPr>
                <w:b/>
                <w:bCs/>
              </w:rPr>
            </w:pPr>
            <w:r w:rsidRPr="00543B1F">
              <w:rPr>
                <w:b/>
                <w:bCs/>
              </w:rPr>
              <w:t>Counting on Nature: Using Nature to Teach Preschool Math</w:t>
            </w:r>
          </w:p>
          <w:p w14:paraId="4F98A2B8" w14:textId="4248DD26" w:rsidR="00297FDE" w:rsidRDefault="00297FDE" w:rsidP="00297FDE">
            <w:r>
              <w:t xml:space="preserve">Nicole </w:t>
            </w:r>
            <w:proofErr w:type="spellStart"/>
            <w:r>
              <w:t>Dravillas</w:t>
            </w:r>
            <w:proofErr w:type="spellEnd"/>
            <w:r>
              <w:t xml:space="preserve"> Fravel</w:t>
            </w:r>
          </w:p>
          <w:p w14:paraId="05C27414" w14:textId="77777777" w:rsidR="00297FDE" w:rsidRDefault="00297FDE" w:rsidP="00297FDE"/>
          <w:p w14:paraId="63D3DD20" w14:textId="77777777" w:rsidR="00297FDE" w:rsidRDefault="00297FDE" w:rsidP="00297FDE"/>
          <w:p w14:paraId="26B3C3FB" w14:textId="0FEBCAE8" w:rsidR="00297FDE" w:rsidRDefault="00297FDE" w:rsidP="00297FDE">
            <w:pPr>
              <w:pStyle w:val="ListParagraph"/>
              <w:numPr>
                <w:ilvl w:val="0"/>
                <w:numId w:val="1"/>
              </w:numPr>
            </w:pPr>
            <w:r w:rsidRPr="00F91248">
              <w:t>Participants will learn open-ended processes to help preschoolers explore numbers, patterns, geometry, and measurement using natural materials. They will participate in several interactive discussions and math processes, brainstorm ideas for children in their own settings, and gain a framework for creating their own natural math lessons indoors and outside.</w:t>
            </w:r>
          </w:p>
          <w:p w14:paraId="713AFAB4" w14:textId="77777777" w:rsidR="00297FDE" w:rsidRDefault="00297FDE" w:rsidP="00297FDE"/>
          <w:p w14:paraId="59723AC4" w14:textId="76A2C212" w:rsidR="00297FDE" w:rsidRDefault="00297FDE" w:rsidP="00297FDE">
            <w:pPr>
              <w:ind w:left="706"/>
            </w:pPr>
            <w:r>
              <w:t>Set One                                                                                                                                                                CKC: LEC                                                                                                                                                         Ages: 3-5                                                                                                                                                        Length: 1.5 hours</w:t>
            </w:r>
          </w:p>
          <w:p w14:paraId="19A959A4" w14:textId="77777777" w:rsidR="00154EDC" w:rsidRDefault="00154EDC"/>
          <w:p w14:paraId="17562E27" w14:textId="77777777" w:rsidR="00297FDE" w:rsidRDefault="00297FDE"/>
          <w:p w14:paraId="46413082" w14:textId="128EB079" w:rsidR="00096FB5" w:rsidRPr="00096FB5" w:rsidRDefault="00096FB5" w:rsidP="00096FB5">
            <w:pPr>
              <w:rPr>
                <w:rFonts w:ascii="Times New Roman" w:eastAsia="Times New Roman" w:hAnsi="Times New Roman" w:cs="Times New Roman"/>
                <w:kern w:val="0"/>
                <w14:ligatures w14:val="none"/>
              </w:rPr>
            </w:pPr>
          </w:p>
          <w:p w14:paraId="5CC006B3" w14:textId="459ACAA9" w:rsidR="00096FB5" w:rsidRPr="00096FB5" w:rsidRDefault="00096FB5" w:rsidP="00096FB5">
            <w:pPr>
              <w:rPr>
                <w:rFonts w:ascii="Arial" w:eastAsia="Times New Roman" w:hAnsi="Arial" w:cs="Arial"/>
                <w:b/>
                <w:bCs/>
                <w:color w:val="000000"/>
                <w:kern w:val="0"/>
                <w14:ligatures w14:val="none"/>
              </w:rPr>
            </w:pPr>
            <w:r w:rsidRPr="00096FB5">
              <w:rPr>
                <w:rFonts w:ascii="Arial" w:eastAsia="Times New Roman" w:hAnsi="Arial" w:cs="Arial"/>
                <w:color w:val="000000"/>
                <w:kern w:val="0"/>
                <w:sz w:val="22"/>
                <w:szCs w:val="22"/>
                <w14:ligatures w14:val="none"/>
              </w:rPr>
              <w:t xml:space="preserve"> </w:t>
            </w:r>
            <w:r w:rsidRPr="00096FB5">
              <w:rPr>
                <w:rFonts w:ascii="Arial" w:eastAsia="Times New Roman" w:hAnsi="Arial" w:cs="Arial"/>
                <w:b/>
                <w:bCs/>
                <w:color w:val="000000"/>
                <w:kern w:val="0"/>
                <w14:ligatures w14:val="none"/>
              </w:rPr>
              <w:t>“Ask Us Anything”: with Two Early Childhood Trauma Therapists</w:t>
            </w:r>
          </w:p>
          <w:p w14:paraId="79077665" w14:textId="4EAF222A" w:rsidR="00096FB5" w:rsidRDefault="00096FB5" w:rsidP="00096FB5">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096FB5">
              <w:rPr>
                <w:rFonts w:ascii="Arial" w:eastAsia="Times New Roman" w:hAnsi="Arial" w:cs="Arial"/>
                <w:color w:val="000000"/>
                <w:kern w:val="0"/>
                <w:sz w:val="22"/>
                <w:szCs w:val="22"/>
                <w14:ligatures w14:val="none"/>
              </w:rPr>
              <w:t xml:space="preserve"> Michelle Harvey, Tobiah Brown</w:t>
            </w:r>
          </w:p>
          <w:p w14:paraId="3CB6B5E1" w14:textId="77777777" w:rsidR="00096FB5" w:rsidRDefault="00096FB5" w:rsidP="00096FB5">
            <w:pPr>
              <w:rPr>
                <w:rFonts w:ascii="Arial" w:eastAsia="Times New Roman" w:hAnsi="Arial" w:cs="Arial"/>
                <w:color w:val="000000"/>
                <w:kern w:val="0"/>
                <w:sz w:val="22"/>
                <w:szCs w:val="22"/>
                <w14:ligatures w14:val="none"/>
              </w:rPr>
            </w:pPr>
          </w:p>
          <w:p w14:paraId="7FA89DED" w14:textId="77777777" w:rsidR="00096FB5" w:rsidRDefault="00096FB5" w:rsidP="00096FB5">
            <w:pPr>
              <w:rPr>
                <w:rFonts w:ascii="Arial" w:eastAsia="Times New Roman" w:hAnsi="Arial" w:cs="Arial"/>
                <w:color w:val="000000"/>
                <w:kern w:val="0"/>
                <w:sz w:val="22"/>
                <w:szCs w:val="22"/>
                <w14:ligatures w14:val="none"/>
              </w:rPr>
            </w:pPr>
          </w:p>
          <w:p w14:paraId="06525AB1" w14:textId="069A6C43" w:rsidR="00096FB5" w:rsidRDefault="00096FB5" w:rsidP="00096FB5">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Description</w:t>
            </w:r>
          </w:p>
          <w:p w14:paraId="193AE44C" w14:textId="3193A4FA" w:rsidR="00096FB5" w:rsidRDefault="00096FB5" w:rsidP="00096FB5">
            <w:pPr>
              <w:rPr>
                <w:rFonts w:ascii="Arial" w:eastAsia="Times New Roman" w:hAnsi="Arial" w:cs="Arial"/>
                <w:color w:val="000000"/>
                <w:kern w:val="0"/>
                <w:sz w:val="22"/>
                <w:szCs w:val="22"/>
                <w14:ligatures w14:val="none"/>
              </w:rPr>
            </w:pPr>
            <w:proofErr w:type="spellStart"/>
            <w:proofErr w:type="gramStart"/>
            <w:r>
              <w:rPr>
                <w:rFonts w:ascii="Arial" w:eastAsia="Times New Roman" w:hAnsi="Arial" w:cs="Arial"/>
                <w:color w:val="000000"/>
                <w:kern w:val="0"/>
                <w:sz w:val="22"/>
                <w:szCs w:val="22"/>
                <w14:ligatures w14:val="none"/>
              </w:rPr>
              <w:t>Set:One</w:t>
            </w:r>
            <w:proofErr w:type="spellEnd"/>
            <w:proofErr w:type="gramEnd"/>
          </w:p>
          <w:p w14:paraId="069376D2" w14:textId="1B71BC44" w:rsidR="00096FB5" w:rsidRDefault="00096FB5" w:rsidP="00096FB5">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CKC:</w:t>
            </w:r>
          </w:p>
          <w:p w14:paraId="219CD7A4" w14:textId="04505B30" w:rsidR="00096FB5" w:rsidRDefault="00096FB5" w:rsidP="00096FB5">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Ages: Adult Learning</w:t>
            </w:r>
          </w:p>
          <w:p w14:paraId="7B90611F" w14:textId="57F44FF2" w:rsidR="00297FDE" w:rsidRPr="009F78B2" w:rsidRDefault="00096FB5">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Length: 1.5 hours</w:t>
            </w:r>
          </w:p>
          <w:p w14:paraId="6EB5E585" w14:textId="77777777" w:rsidR="00297FDE" w:rsidRDefault="00297FDE"/>
        </w:tc>
      </w:tr>
    </w:tbl>
    <w:p w14:paraId="11D58CE0" w14:textId="77777777" w:rsidR="00154EDC" w:rsidRDefault="00154EDC"/>
    <w:p w14:paraId="1F36ABCD" w14:textId="77777777" w:rsidR="00297FDE" w:rsidRDefault="00297FDE"/>
    <w:p w14:paraId="4E74A77E" w14:textId="77777777" w:rsidR="00A20404" w:rsidRDefault="00A20404" w:rsidP="00096FB5">
      <w:pPr>
        <w:rPr>
          <w:b/>
          <w:bCs/>
          <w:sz w:val="32"/>
          <w:szCs w:val="32"/>
        </w:rPr>
      </w:pPr>
    </w:p>
    <w:p w14:paraId="36A2F56E" w14:textId="77777777" w:rsidR="009F78B2" w:rsidRDefault="009F78B2" w:rsidP="00297FDE">
      <w:pPr>
        <w:jc w:val="center"/>
        <w:rPr>
          <w:b/>
          <w:bCs/>
          <w:sz w:val="32"/>
          <w:szCs w:val="32"/>
        </w:rPr>
      </w:pPr>
    </w:p>
    <w:p w14:paraId="24ED085B" w14:textId="77777777" w:rsidR="009F78B2" w:rsidRDefault="009F78B2" w:rsidP="00297FDE">
      <w:pPr>
        <w:jc w:val="center"/>
        <w:rPr>
          <w:b/>
          <w:bCs/>
          <w:sz w:val="32"/>
          <w:szCs w:val="32"/>
        </w:rPr>
      </w:pPr>
    </w:p>
    <w:p w14:paraId="54373FE3" w14:textId="77777777" w:rsidR="009F78B2" w:rsidRDefault="009F78B2" w:rsidP="00297FDE">
      <w:pPr>
        <w:jc w:val="center"/>
        <w:rPr>
          <w:b/>
          <w:bCs/>
          <w:sz w:val="32"/>
          <w:szCs w:val="32"/>
        </w:rPr>
      </w:pPr>
    </w:p>
    <w:p w14:paraId="3DB64975" w14:textId="77777777" w:rsidR="004E2C40" w:rsidRDefault="004E2C40" w:rsidP="00297FDE">
      <w:pPr>
        <w:jc w:val="center"/>
        <w:rPr>
          <w:b/>
          <w:bCs/>
          <w:sz w:val="32"/>
          <w:szCs w:val="32"/>
        </w:rPr>
      </w:pPr>
    </w:p>
    <w:p w14:paraId="2F293371" w14:textId="77777777" w:rsidR="004E2C40" w:rsidRDefault="004E2C40" w:rsidP="00297FDE">
      <w:pPr>
        <w:jc w:val="center"/>
        <w:rPr>
          <w:b/>
          <w:bCs/>
          <w:sz w:val="32"/>
          <w:szCs w:val="32"/>
        </w:rPr>
      </w:pPr>
    </w:p>
    <w:p w14:paraId="1A1E1F95" w14:textId="77777777" w:rsidR="000F3A8E" w:rsidRDefault="000F3A8E" w:rsidP="00297FDE">
      <w:pPr>
        <w:jc w:val="center"/>
        <w:rPr>
          <w:b/>
          <w:bCs/>
          <w:sz w:val="32"/>
          <w:szCs w:val="32"/>
        </w:rPr>
      </w:pPr>
    </w:p>
    <w:p w14:paraId="5FBC55AC" w14:textId="346650D1" w:rsidR="00297FDE" w:rsidRDefault="00297FDE" w:rsidP="00297FDE">
      <w:pPr>
        <w:jc w:val="center"/>
        <w:rPr>
          <w:b/>
          <w:bCs/>
          <w:sz w:val="32"/>
          <w:szCs w:val="32"/>
        </w:rPr>
      </w:pPr>
      <w:r w:rsidRPr="00297FDE">
        <w:rPr>
          <w:b/>
          <w:bCs/>
          <w:sz w:val="32"/>
          <w:szCs w:val="32"/>
        </w:rPr>
        <w:lastRenderedPageBreak/>
        <w:t>Virtual</w:t>
      </w:r>
      <w:r w:rsidR="00A20404">
        <w:rPr>
          <w:b/>
          <w:bCs/>
          <w:sz w:val="32"/>
          <w:szCs w:val="32"/>
        </w:rPr>
        <w:t xml:space="preserve"> Conference</w:t>
      </w:r>
      <w:r w:rsidRPr="00297FDE">
        <w:rPr>
          <w:b/>
          <w:bCs/>
          <w:sz w:val="32"/>
          <w:szCs w:val="32"/>
        </w:rPr>
        <w:t xml:space="preserve"> Presenters</w:t>
      </w:r>
    </w:p>
    <w:tbl>
      <w:tblPr>
        <w:tblStyle w:val="TableGrid"/>
        <w:tblW w:w="0" w:type="auto"/>
        <w:tblLook w:val="04A0" w:firstRow="1" w:lastRow="0" w:firstColumn="1" w:lastColumn="0" w:noHBand="0" w:noVBand="1"/>
      </w:tblPr>
      <w:tblGrid>
        <w:gridCol w:w="1525"/>
        <w:gridCol w:w="7825"/>
      </w:tblGrid>
      <w:tr w:rsidR="00BE5A7A" w14:paraId="04C6BBBB" w14:textId="77777777" w:rsidTr="00297FDE">
        <w:tc>
          <w:tcPr>
            <w:tcW w:w="1525" w:type="dxa"/>
          </w:tcPr>
          <w:p w14:paraId="76A310BB" w14:textId="001F8536" w:rsidR="00BE5A7A" w:rsidRPr="00297FDE" w:rsidRDefault="00BE5A7A" w:rsidP="00BE5A7A">
            <w:r w:rsidRPr="00096FB5">
              <w:t>Tobiah Brown</w:t>
            </w:r>
          </w:p>
        </w:tc>
        <w:tc>
          <w:tcPr>
            <w:tcW w:w="7825" w:type="dxa"/>
          </w:tcPr>
          <w:p w14:paraId="68C5BBE9" w14:textId="77777777" w:rsidR="00BE5A7A" w:rsidRDefault="00BE5A7A" w:rsidP="00A20404"/>
        </w:tc>
      </w:tr>
      <w:tr w:rsidR="00297FDE" w14:paraId="495DC16B" w14:textId="77777777" w:rsidTr="00297FDE">
        <w:tc>
          <w:tcPr>
            <w:tcW w:w="1525" w:type="dxa"/>
          </w:tcPr>
          <w:p w14:paraId="66034CD1" w14:textId="4DAC9E0E" w:rsidR="00297FDE" w:rsidRPr="00297FDE" w:rsidRDefault="00297FDE" w:rsidP="00297FDE">
            <w:pPr>
              <w:jc w:val="center"/>
            </w:pPr>
            <w:r w:rsidRPr="00297FDE">
              <w:t>Emily Cadiz</w:t>
            </w:r>
          </w:p>
        </w:tc>
        <w:tc>
          <w:tcPr>
            <w:tcW w:w="7825" w:type="dxa"/>
          </w:tcPr>
          <w:p w14:paraId="1B4BF691" w14:textId="77777777" w:rsidR="00096FB5" w:rsidRDefault="00096FB5" w:rsidP="00A20404"/>
          <w:p w14:paraId="0C9D9089" w14:textId="6BEA6C5C" w:rsidR="00A20404" w:rsidRPr="00A20404" w:rsidRDefault="00A20404" w:rsidP="00A20404">
            <w:r w:rsidRPr="00A20404">
              <w:t>Emily Cadiz is a seasoned educator and researcher with over 20 years of experience in early childhood education, language development, and literacy intervention. She holds advanced degrees in Special Education, Early Childhood Education, and Inclusive Music, bringing a multidisciplinary lens to her work. As the founder of Prelude Early Learning and creator of Finnegan the Dragon, Emily has led efforts to close early literacy gaps through innovative, play-based approaches that integrate music, movement, and sound-first instruction.</w:t>
            </w:r>
          </w:p>
          <w:p w14:paraId="13BE9D15" w14:textId="77777777" w:rsidR="00A20404" w:rsidRPr="00A20404" w:rsidRDefault="00A20404" w:rsidP="00A20404"/>
          <w:p w14:paraId="73893D53" w14:textId="77777777" w:rsidR="00297FDE" w:rsidRDefault="00A20404" w:rsidP="00A20404">
            <w:r w:rsidRPr="00A20404">
              <w:t>Under her leadership, Prelude was awarded an NIH SBIR Phase I grant through the Eunice Kennedy Shriver National Institute of Child Health and Human Development to study the impact of screen time on brain development and literacy readiness. Emily's research focuses on developing accessible, blended learning systems that empower families, educators, and young learners. Her work emphasizes equitable access, particularly for underserved communities, and builds a foundation for lifelong learning through joyful, evidence-based early literacy experiences.</w:t>
            </w:r>
          </w:p>
          <w:p w14:paraId="27A6E9A2" w14:textId="129CE2C8" w:rsidR="00096FB5" w:rsidRDefault="00096FB5" w:rsidP="00A20404">
            <w:pPr>
              <w:rPr>
                <w:b/>
                <w:bCs/>
                <w:sz w:val="32"/>
                <w:szCs w:val="32"/>
              </w:rPr>
            </w:pPr>
          </w:p>
        </w:tc>
      </w:tr>
      <w:tr w:rsidR="00297FDE" w14:paraId="08598481" w14:textId="77777777" w:rsidTr="00297FDE">
        <w:tc>
          <w:tcPr>
            <w:tcW w:w="1525" w:type="dxa"/>
          </w:tcPr>
          <w:p w14:paraId="2CD21058" w14:textId="3D47FA92" w:rsidR="00297FDE" w:rsidRPr="00A20404" w:rsidRDefault="00A20404" w:rsidP="00A20404">
            <w:r w:rsidRPr="00A20404">
              <w:t xml:space="preserve">Nicole </w:t>
            </w:r>
            <w:proofErr w:type="spellStart"/>
            <w:r w:rsidRPr="00A20404">
              <w:t>Dravillas</w:t>
            </w:r>
            <w:proofErr w:type="spellEnd"/>
            <w:r w:rsidRPr="00A20404">
              <w:t xml:space="preserve"> Fravel</w:t>
            </w:r>
          </w:p>
        </w:tc>
        <w:tc>
          <w:tcPr>
            <w:tcW w:w="7825" w:type="dxa"/>
          </w:tcPr>
          <w:p w14:paraId="21C8B338" w14:textId="77777777" w:rsidR="00096FB5" w:rsidRDefault="00096FB5" w:rsidP="00A20404"/>
          <w:p w14:paraId="423E525C" w14:textId="4C3ED6F1" w:rsidR="00297FDE" w:rsidRDefault="00A20404" w:rsidP="00A20404">
            <w:r w:rsidRPr="00A20404">
              <w:t xml:space="preserve">Nicole </w:t>
            </w:r>
            <w:proofErr w:type="spellStart"/>
            <w:r w:rsidRPr="00A20404">
              <w:t>Dravillas</w:t>
            </w:r>
            <w:proofErr w:type="spellEnd"/>
            <w:r w:rsidRPr="00A20404">
              <w:t xml:space="preserve"> Fravel directs and teaches at the exclusively outdoor forest school, Wildwood Nature School she founded 15 years ago in Portland, Oregon. She holds a </w:t>
            </w:r>
            <w:proofErr w:type="spellStart"/>
            <w:proofErr w:type="gramStart"/>
            <w:r w:rsidRPr="00A20404">
              <w:t>masters</w:t>
            </w:r>
            <w:proofErr w:type="spellEnd"/>
            <w:proofErr w:type="gramEnd"/>
            <w:r w:rsidRPr="00A20404">
              <w:t xml:space="preserve"> degree from Stanford University and an Oregon State teaching credential. In her over 30 years in early childhood education, Ms. </w:t>
            </w:r>
            <w:proofErr w:type="spellStart"/>
            <w:r w:rsidRPr="00A20404">
              <w:t>Dravillas</w:t>
            </w:r>
            <w:proofErr w:type="spellEnd"/>
            <w:r w:rsidRPr="00A20404">
              <w:t xml:space="preserve"> Fravel </w:t>
            </w:r>
            <w:proofErr w:type="gramStart"/>
            <w:r w:rsidRPr="00A20404">
              <w:t>has been</w:t>
            </w:r>
            <w:proofErr w:type="gramEnd"/>
            <w:r w:rsidRPr="00A20404">
              <w:t xml:space="preserve"> a </w:t>
            </w:r>
            <w:proofErr w:type="gramStart"/>
            <w:r w:rsidRPr="00A20404">
              <w:t>public school</w:t>
            </w:r>
            <w:proofErr w:type="gramEnd"/>
            <w:r w:rsidRPr="00A20404">
              <w:t xml:space="preserve"> teacher, museum educator, educational consultant, and educational writer. She enjoys sharing the wonder of teaching preschool with other educators and has presented at Natural Start conferences as well as at NAEYC, NAAEE, and contracts with Oregon State's Early Learning Systems Initiative to provide STEAM workshops for early educators.</w:t>
            </w:r>
          </w:p>
          <w:p w14:paraId="11C9DE15" w14:textId="48FD11D0" w:rsidR="00096FB5" w:rsidRPr="00A20404" w:rsidRDefault="00096FB5" w:rsidP="00A20404"/>
        </w:tc>
      </w:tr>
      <w:tr w:rsidR="00BE5A7A" w14:paraId="08B4159C" w14:textId="77777777" w:rsidTr="00297FDE">
        <w:tc>
          <w:tcPr>
            <w:tcW w:w="1525" w:type="dxa"/>
          </w:tcPr>
          <w:p w14:paraId="2C6B195E" w14:textId="4D287820" w:rsidR="00BE5A7A" w:rsidRPr="00A20404" w:rsidRDefault="00BE5A7A" w:rsidP="00A20404">
            <w:r w:rsidRPr="00096FB5">
              <w:t>Michelle Harvey</w:t>
            </w:r>
          </w:p>
        </w:tc>
        <w:tc>
          <w:tcPr>
            <w:tcW w:w="7825" w:type="dxa"/>
          </w:tcPr>
          <w:p w14:paraId="23B8EEF6" w14:textId="77777777" w:rsidR="00BE5A7A" w:rsidRPr="004F0ADA" w:rsidRDefault="00BE5A7A" w:rsidP="004F0ADA">
            <w:pPr>
              <w:shd w:val="clear" w:color="auto" w:fill="FFFFFF"/>
              <w:rPr>
                <w:rFonts w:ascii="Poppins" w:eastAsia="Times New Roman" w:hAnsi="Poppins" w:cs="Poppins"/>
                <w:color w:val="222222"/>
                <w:kern w:val="0"/>
                <w:sz w:val="22"/>
                <w:szCs w:val="22"/>
                <w14:ligatures w14:val="none"/>
              </w:rPr>
            </w:pPr>
          </w:p>
        </w:tc>
      </w:tr>
      <w:tr w:rsidR="00297FDE" w14:paraId="5FF15DCD" w14:textId="77777777" w:rsidTr="00297FDE">
        <w:tc>
          <w:tcPr>
            <w:tcW w:w="1525" w:type="dxa"/>
          </w:tcPr>
          <w:p w14:paraId="6D3CF72B" w14:textId="0D8E6882" w:rsidR="00297FDE" w:rsidRPr="00A20404" w:rsidRDefault="00A20404" w:rsidP="00A20404">
            <w:r w:rsidRPr="00A20404">
              <w:t>Dana Hepper</w:t>
            </w:r>
          </w:p>
        </w:tc>
        <w:tc>
          <w:tcPr>
            <w:tcW w:w="7825" w:type="dxa"/>
          </w:tcPr>
          <w:p w14:paraId="5E178240" w14:textId="77777777" w:rsidR="004F0ADA" w:rsidRPr="004F0ADA" w:rsidRDefault="004F0ADA" w:rsidP="004F0ADA">
            <w:pPr>
              <w:shd w:val="clear" w:color="auto" w:fill="FFFFFF"/>
              <w:rPr>
                <w:rFonts w:ascii="Arial" w:eastAsia="Times New Roman" w:hAnsi="Arial" w:cs="Arial"/>
                <w:color w:val="222222"/>
                <w:kern w:val="0"/>
                <w14:ligatures w14:val="none"/>
              </w:rPr>
            </w:pPr>
            <w:r w:rsidRPr="004F0ADA">
              <w:rPr>
                <w:rFonts w:ascii="Poppins" w:eastAsia="Times New Roman" w:hAnsi="Poppins" w:cs="Poppins"/>
                <w:color w:val="222222"/>
                <w:kern w:val="0"/>
                <w:sz w:val="22"/>
                <w:szCs w:val="22"/>
                <w14:ligatures w14:val="none"/>
              </w:rPr>
              <w:t xml:space="preserve">Dana is the Director of Policy &amp; Advocacy at Children’s Institute. She has overseen the organization’s legislative advocacy and community engagement work for 12 years. Dana graduated from Barnard College with a bachelor’s in political science and a minor in elementary education. She started her career as an elementary </w:t>
            </w:r>
            <w:r w:rsidRPr="004F0ADA">
              <w:rPr>
                <w:rFonts w:ascii="Poppins" w:eastAsia="Times New Roman" w:hAnsi="Poppins" w:cs="Poppins"/>
                <w:color w:val="222222"/>
                <w:kern w:val="0"/>
                <w:sz w:val="22"/>
                <w:szCs w:val="22"/>
                <w14:ligatures w14:val="none"/>
              </w:rPr>
              <w:lastRenderedPageBreak/>
              <w:t>school and preschool teacher, then she worked at Stand for Children for nine years doing community organizing, policy, and advocacy.</w:t>
            </w:r>
          </w:p>
          <w:p w14:paraId="56E31033" w14:textId="7EFB050E" w:rsidR="00297FDE" w:rsidRPr="004F0ADA" w:rsidRDefault="004F0ADA" w:rsidP="004F0ADA">
            <w:pPr>
              <w:shd w:val="clear" w:color="auto" w:fill="FFFFFF"/>
              <w:rPr>
                <w:rFonts w:ascii="Arial" w:eastAsia="Times New Roman" w:hAnsi="Arial" w:cs="Arial"/>
                <w:color w:val="222222"/>
                <w:kern w:val="0"/>
                <w14:ligatures w14:val="none"/>
              </w:rPr>
            </w:pPr>
            <w:r w:rsidRPr="004F0ADA">
              <w:rPr>
                <w:rFonts w:ascii="Poppins" w:eastAsia="Times New Roman" w:hAnsi="Poppins" w:cs="Poppins"/>
                <w:color w:val="222222"/>
                <w:kern w:val="0"/>
                <w:sz w:val="22"/>
                <w:szCs w:val="22"/>
                <w14:ligatures w14:val="none"/>
              </w:rPr>
              <w:t> </w:t>
            </w:r>
          </w:p>
        </w:tc>
      </w:tr>
      <w:tr w:rsidR="00297FDE" w14:paraId="61FFBD34" w14:textId="77777777" w:rsidTr="00297FDE">
        <w:tc>
          <w:tcPr>
            <w:tcW w:w="1525" w:type="dxa"/>
          </w:tcPr>
          <w:p w14:paraId="49A8632E" w14:textId="2780FF55" w:rsidR="00297FDE" w:rsidRPr="00096FB5" w:rsidRDefault="00084020" w:rsidP="00096FB5">
            <w:r w:rsidRPr="005A0621">
              <w:lastRenderedPageBreak/>
              <w:t>Guadelupe Meza</w:t>
            </w:r>
            <w:r w:rsidR="00D225FD" w:rsidRPr="005A0621">
              <w:t>-</w:t>
            </w:r>
            <w:r w:rsidR="005A0621">
              <w:t>B</w:t>
            </w:r>
            <w:r>
              <w:t>urks</w:t>
            </w:r>
          </w:p>
        </w:tc>
        <w:tc>
          <w:tcPr>
            <w:tcW w:w="7825" w:type="dxa"/>
          </w:tcPr>
          <w:p w14:paraId="5BF1B027" w14:textId="77777777" w:rsidR="00297FDE" w:rsidRDefault="00297FDE" w:rsidP="00297FDE">
            <w:pPr>
              <w:jc w:val="center"/>
              <w:rPr>
                <w:b/>
                <w:bCs/>
                <w:sz w:val="32"/>
                <w:szCs w:val="32"/>
              </w:rPr>
            </w:pPr>
          </w:p>
        </w:tc>
      </w:tr>
      <w:tr w:rsidR="00297FDE" w14:paraId="4398AF3E" w14:textId="77777777" w:rsidTr="00297FDE">
        <w:tc>
          <w:tcPr>
            <w:tcW w:w="1525" w:type="dxa"/>
          </w:tcPr>
          <w:p w14:paraId="2B0A6974" w14:textId="7876F541" w:rsidR="00297FDE" w:rsidRPr="00096FB5" w:rsidRDefault="00084020" w:rsidP="00096FB5">
            <w:r w:rsidRPr="00096FB5">
              <w:t>Jamie Michaud</w:t>
            </w:r>
          </w:p>
        </w:tc>
        <w:tc>
          <w:tcPr>
            <w:tcW w:w="7825" w:type="dxa"/>
          </w:tcPr>
          <w:p w14:paraId="497C60C1" w14:textId="77777777" w:rsidR="00297FDE" w:rsidRDefault="00297FDE" w:rsidP="00297FDE">
            <w:pPr>
              <w:jc w:val="center"/>
              <w:rPr>
                <w:b/>
                <w:bCs/>
                <w:sz w:val="32"/>
                <w:szCs w:val="32"/>
              </w:rPr>
            </w:pPr>
          </w:p>
        </w:tc>
      </w:tr>
      <w:tr w:rsidR="00297FDE" w14:paraId="3AE1F282" w14:textId="77777777" w:rsidTr="00297FDE">
        <w:tc>
          <w:tcPr>
            <w:tcW w:w="1525" w:type="dxa"/>
          </w:tcPr>
          <w:p w14:paraId="5387C346" w14:textId="37641D8E" w:rsidR="00297FDE" w:rsidRPr="00096FB5" w:rsidRDefault="00084020" w:rsidP="00096FB5">
            <w:r w:rsidRPr="00BE5A7A">
              <w:t>Elvia Vargas</w:t>
            </w:r>
          </w:p>
        </w:tc>
        <w:tc>
          <w:tcPr>
            <w:tcW w:w="7825" w:type="dxa"/>
          </w:tcPr>
          <w:p w14:paraId="1A5B47E6" w14:textId="02EA0DA1" w:rsidR="00297FDE" w:rsidRDefault="00AB1845" w:rsidP="00AB1845">
            <w:pPr>
              <w:rPr>
                <w:b/>
                <w:bCs/>
                <w:sz w:val="32"/>
                <w:szCs w:val="32"/>
              </w:rPr>
            </w:pPr>
            <w:r>
              <w:t xml:space="preserve">Elvia, originally from Hidalgo, México, is a dedicated early childhood educator committed to fostering meaningful learning experiences for young children. Married and a proud mother of two, she began her professional journey in 2018 when she started studying Early Childhood Education. She earned her </w:t>
            </w:r>
            <w:proofErr w:type="gramStart"/>
            <w:r>
              <w:t>Associate Degree</w:t>
            </w:r>
            <w:proofErr w:type="gramEnd"/>
            <w:r>
              <w:t xml:space="preserve"> in 2021 and has since accumulated seven years of hands-on experience working with young learners. In 2024, she expanded her professional expertise by obtaining her Montessori certificate, which opened the door to new opportunities in Montessori education. She now works at a Montessori school, where she continues to grow as an educator and support children’s independence, curiosity, and growth. In addition to her classroom work, Elvia is actively involved in her professional community. She serves on the ORAECY board and is a co-leader of the Estamos </w:t>
            </w:r>
            <w:proofErr w:type="spellStart"/>
            <w:r>
              <w:t>Aquí</w:t>
            </w:r>
            <w:proofErr w:type="spellEnd"/>
            <w:r>
              <w:t xml:space="preserve"> chapter, contributing her voice and leadership to support educators and families.</w:t>
            </w:r>
          </w:p>
        </w:tc>
      </w:tr>
    </w:tbl>
    <w:p w14:paraId="645EA8AA" w14:textId="77777777" w:rsidR="00297FDE" w:rsidRPr="00297FDE" w:rsidRDefault="00297FDE" w:rsidP="00297FDE">
      <w:pPr>
        <w:jc w:val="center"/>
        <w:rPr>
          <w:b/>
          <w:bCs/>
          <w:sz w:val="32"/>
          <w:szCs w:val="32"/>
        </w:rPr>
      </w:pPr>
    </w:p>
    <w:sectPr w:rsidR="00297FDE" w:rsidRPr="00297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7686E"/>
    <w:multiLevelType w:val="hybridMultilevel"/>
    <w:tmpl w:val="290AD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631E4D02"/>
    <w:multiLevelType w:val="hybridMultilevel"/>
    <w:tmpl w:val="42E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436494">
    <w:abstractNumId w:val="1"/>
  </w:num>
  <w:num w:numId="2" w16cid:durableId="107670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C"/>
    <w:rsid w:val="00084020"/>
    <w:rsid w:val="00096FB5"/>
    <w:rsid w:val="000F3A8E"/>
    <w:rsid w:val="00154EDC"/>
    <w:rsid w:val="00297FDE"/>
    <w:rsid w:val="00494890"/>
    <w:rsid w:val="004E2C40"/>
    <w:rsid w:val="004F0ADA"/>
    <w:rsid w:val="005A0621"/>
    <w:rsid w:val="00721A5B"/>
    <w:rsid w:val="0083482D"/>
    <w:rsid w:val="00870223"/>
    <w:rsid w:val="00914C5B"/>
    <w:rsid w:val="009F78B2"/>
    <w:rsid w:val="00A20404"/>
    <w:rsid w:val="00A25066"/>
    <w:rsid w:val="00AB1845"/>
    <w:rsid w:val="00BD4ADC"/>
    <w:rsid w:val="00BE5A7A"/>
    <w:rsid w:val="00BE5CE4"/>
    <w:rsid w:val="00D225FD"/>
    <w:rsid w:val="00DC7218"/>
    <w:rsid w:val="00F6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EF1F"/>
  <w15:chartTrackingRefBased/>
  <w15:docId w15:val="{08363705-7F4D-4FF2-9D44-62855153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EDC"/>
    <w:rPr>
      <w:rFonts w:eastAsiaTheme="majorEastAsia" w:cstheme="majorBidi"/>
      <w:color w:val="272727" w:themeColor="text1" w:themeTint="D8"/>
    </w:rPr>
  </w:style>
  <w:style w:type="paragraph" w:styleId="Title">
    <w:name w:val="Title"/>
    <w:basedOn w:val="Normal"/>
    <w:next w:val="Normal"/>
    <w:link w:val="TitleChar"/>
    <w:uiPriority w:val="10"/>
    <w:qFormat/>
    <w:rsid w:val="00154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EDC"/>
    <w:pPr>
      <w:spacing w:before="160"/>
      <w:jc w:val="center"/>
    </w:pPr>
    <w:rPr>
      <w:i/>
      <w:iCs/>
      <w:color w:val="404040" w:themeColor="text1" w:themeTint="BF"/>
    </w:rPr>
  </w:style>
  <w:style w:type="character" w:customStyle="1" w:styleId="QuoteChar">
    <w:name w:val="Quote Char"/>
    <w:basedOn w:val="DefaultParagraphFont"/>
    <w:link w:val="Quote"/>
    <w:uiPriority w:val="29"/>
    <w:rsid w:val="00154EDC"/>
    <w:rPr>
      <w:i/>
      <w:iCs/>
      <w:color w:val="404040" w:themeColor="text1" w:themeTint="BF"/>
    </w:rPr>
  </w:style>
  <w:style w:type="paragraph" w:styleId="ListParagraph">
    <w:name w:val="List Paragraph"/>
    <w:basedOn w:val="Normal"/>
    <w:uiPriority w:val="34"/>
    <w:qFormat/>
    <w:rsid w:val="00154EDC"/>
    <w:pPr>
      <w:ind w:left="720"/>
      <w:contextualSpacing/>
    </w:pPr>
  </w:style>
  <w:style w:type="character" w:styleId="IntenseEmphasis">
    <w:name w:val="Intense Emphasis"/>
    <w:basedOn w:val="DefaultParagraphFont"/>
    <w:uiPriority w:val="21"/>
    <w:qFormat/>
    <w:rsid w:val="00154EDC"/>
    <w:rPr>
      <w:i/>
      <w:iCs/>
      <w:color w:val="0F4761" w:themeColor="accent1" w:themeShade="BF"/>
    </w:rPr>
  </w:style>
  <w:style w:type="paragraph" w:styleId="IntenseQuote">
    <w:name w:val="Intense Quote"/>
    <w:basedOn w:val="Normal"/>
    <w:next w:val="Normal"/>
    <w:link w:val="IntenseQuoteChar"/>
    <w:uiPriority w:val="30"/>
    <w:qFormat/>
    <w:rsid w:val="00154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EDC"/>
    <w:rPr>
      <w:i/>
      <w:iCs/>
      <w:color w:val="0F4761" w:themeColor="accent1" w:themeShade="BF"/>
    </w:rPr>
  </w:style>
  <w:style w:type="character" w:styleId="IntenseReference">
    <w:name w:val="Intense Reference"/>
    <w:basedOn w:val="DefaultParagraphFont"/>
    <w:uiPriority w:val="32"/>
    <w:qFormat/>
    <w:rsid w:val="00154EDC"/>
    <w:rPr>
      <w:b/>
      <w:bCs/>
      <w:smallCaps/>
      <w:color w:val="0F4761" w:themeColor="accent1" w:themeShade="BF"/>
      <w:spacing w:val="5"/>
    </w:rPr>
  </w:style>
  <w:style w:type="table" w:styleId="TableGrid">
    <w:name w:val="Table Grid"/>
    <w:basedOn w:val="TableNormal"/>
    <w:uiPriority w:val="39"/>
    <w:rsid w:val="00154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Stearns</dc:creator>
  <cp:keywords/>
  <dc:description/>
  <cp:lastModifiedBy>Sara Stearns</cp:lastModifiedBy>
  <cp:revision>3</cp:revision>
  <dcterms:created xsi:type="dcterms:W3CDTF">2025-11-21T17:01:00Z</dcterms:created>
  <dcterms:modified xsi:type="dcterms:W3CDTF">2025-11-21T17:08:00Z</dcterms:modified>
</cp:coreProperties>
</file>